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7" w:rsidRDefault="00C27AF3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</w:t>
      </w:r>
    </w:p>
    <w:p w:rsidR="002D1457" w:rsidRDefault="00C27AF3">
      <w:pPr>
        <w:widowControl w:val="0"/>
        <w:spacing w:line="240" w:lineRule="exact"/>
        <w:ind w:right="-6"/>
        <w:jc w:val="center"/>
        <w:rPr>
          <w:rFonts w:ascii="PT Astra Serif" w:hAnsi="PT Astra Serif"/>
          <w:sz w:val="28"/>
          <w:szCs w:val="28"/>
        </w:rPr>
      </w:pPr>
      <w:bookmarkStart w:id="0" w:name="_Hlk98234807"/>
      <w:r>
        <w:rPr>
          <w:rFonts w:ascii="PT Astra Serif" w:hAnsi="PT Astra Serif"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силу, приостановлению, изменению или принятию в связи с принятием </w:t>
      </w:r>
      <w:bookmarkEnd w:id="0"/>
      <w:r>
        <w:rPr>
          <w:rFonts w:ascii="PT Astra Serif" w:hAnsi="PT Astra Serif"/>
          <w:sz w:val="28"/>
          <w:szCs w:val="28"/>
        </w:rPr>
        <w:t>проекта закона Алтайского края «О внесении изменений в закон Алтайского края «Об организации транспортного обслуживания населения в Алтайском крае»</w:t>
      </w:r>
    </w:p>
    <w:p w:rsidR="002D1457" w:rsidRDefault="002D1457">
      <w:pPr>
        <w:jc w:val="center"/>
        <w:rPr>
          <w:rFonts w:ascii="PT Astra Serif" w:hAnsi="PT Astra Serif"/>
          <w:sz w:val="28"/>
          <w:szCs w:val="28"/>
        </w:rPr>
      </w:pP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В результате принятия проекта закона Алтайского края «О внесении изменений в закон Алтайского края «</w:t>
      </w:r>
      <w:r>
        <w:rPr>
          <w:rFonts w:ascii="PT Astra Serif" w:hAnsi="PT Astra Serif"/>
          <w:sz w:val="28"/>
          <w:szCs w:val="28"/>
        </w:rPr>
        <w:t>Об организации транспортного обслуживания населения в Алтайском крае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» потребуется принятие новых нормативных правовых актов Правительства Алтайского края, утверждающих: 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порядок подготовки и реализации региональных комплексных планов транспортного обслуживания населения;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региональный комплексный план транспортного обслуживания населения;</w:t>
      </w:r>
    </w:p>
    <w:p w:rsidR="002D1457" w:rsidRPr="00B83E4B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региональный стандарт транспортного обслуживания населения;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порядок предоставления, приостановления, возобновления, аннулирования действия разрешения на осуществление деятельности по перевозке пассажиров и багажа легковым такси на территории Алтайского края;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порядок предоставления, приостановления, возобновления и аннулирования действия права на осуществление деятельности службы заказа легкового такси на территории Алтайского края;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 xml:space="preserve">порядок внесения изменений </w:t>
      </w:r>
      <w:r w:rsidR="00B83E4B">
        <w:rPr>
          <w:rFonts w:ascii="PT Astra Serif" w:eastAsia="Calibri" w:hAnsi="PT Astra Serif"/>
          <w:sz w:val="28"/>
          <w:szCs w:val="22"/>
          <w:lang w:eastAsia="en-US"/>
        </w:rPr>
        <w:t xml:space="preserve">в </w:t>
      </w:r>
      <w:r>
        <w:rPr>
          <w:rFonts w:ascii="PT Astra Serif" w:eastAsia="Calibri" w:hAnsi="PT Astra Serif"/>
          <w:sz w:val="28"/>
          <w:szCs w:val="22"/>
          <w:lang w:eastAsia="en-US"/>
        </w:rPr>
        <w:t>региональн</w:t>
      </w:r>
      <w:r w:rsidR="00B83E4B">
        <w:rPr>
          <w:rFonts w:ascii="PT Astra Serif" w:eastAsia="Calibri" w:hAnsi="PT Astra Serif"/>
          <w:sz w:val="28"/>
          <w:szCs w:val="22"/>
          <w:lang w:eastAsia="en-US"/>
        </w:rPr>
        <w:t>ый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 реестр перевозчиков легковым такси на территории Алтайского края;</w:t>
      </w:r>
    </w:p>
    <w:p w:rsidR="002D1457" w:rsidRDefault="00C27AF3">
      <w:pPr>
        <w:ind w:firstLine="709"/>
        <w:jc w:val="both"/>
      </w:pPr>
      <w:r>
        <w:rPr>
          <w:rFonts w:ascii="PT Astra Serif" w:eastAsia="Calibri" w:hAnsi="PT Astra Serif"/>
          <w:sz w:val="28"/>
          <w:szCs w:val="22"/>
          <w:lang w:eastAsia="en-US"/>
        </w:rPr>
        <w:t>порядок внесения изменений в региональный реестр служб заказа легкового такси Алтайского края;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порядок внесения, изменения и исключения сведений из регионального реестра легковых такси на территории Алтайско</w:t>
      </w:r>
      <w:r w:rsidR="00180495">
        <w:rPr>
          <w:rFonts w:ascii="PT Astra Serif" w:eastAsia="Calibri" w:hAnsi="PT Astra Serif"/>
          <w:sz w:val="28"/>
          <w:szCs w:val="22"/>
          <w:lang w:eastAsia="en-US"/>
        </w:rPr>
        <w:t>го края;</w:t>
      </w:r>
    </w:p>
    <w:p w:rsidR="00180495" w:rsidRDefault="00180495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hAnsi="PT Astra Serif"/>
          <w:sz w:val="27"/>
          <w:szCs w:val="27"/>
        </w:rPr>
        <w:t>о</w:t>
      </w:r>
      <w:r>
        <w:rPr>
          <w:rFonts w:ascii="PT Astra Serif" w:hAnsi="PT Astra Serif"/>
          <w:sz w:val="27"/>
          <w:szCs w:val="27"/>
        </w:rPr>
        <w:t>собенности организации перевозок пассажиров и багажа легковым такси на территориях аэропортов, железнодорожных вокзалов и автовокзалов</w:t>
      </w:r>
      <w:r>
        <w:rPr>
          <w:rFonts w:ascii="PT Astra Serif" w:hAnsi="PT Astra Serif"/>
          <w:sz w:val="27"/>
          <w:szCs w:val="27"/>
        </w:rPr>
        <w:t>.</w:t>
      </w:r>
    </w:p>
    <w:p w:rsidR="002D1457" w:rsidRDefault="00C27AF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GoBack"/>
      <w:bookmarkEnd w:id="1"/>
      <w:r>
        <w:rPr>
          <w:rFonts w:ascii="PT Astra Serif" w:hAnsi="PT Astra Serif" w:cs="PT Astra Serif"/>
          <w:sz w:val="28"/>
          <w:szCs w:val="28"/>
        </w:rPr>
        <w:t>Также потребуется внесение изменений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следующие нормативные правовые акты Алтайского края: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указ Губернатора Алтайского края от 2</w:t>
      </w:r>
      <w:r>
        <w:rPr>
          <w:rFonts w:ascii="PT Astra Serif" w:eastAsia="Calibri" w:hAnsi="PT Astra Serif"/>
          <w:sz w:val="28"/>
          <w:szCs w:val="22"/>
          <w:lang w:eastAsia="en-US"/>
        </w:rPr>
        <w:t>0.11.2018 № 187 «Об утверждении Положения о Министерстве транспорта Алтайского края»;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постановление Правительства Алтайского края 29.09.2021 № 371 «Об утверждении положений о видах регионального государственного контроля (надзора), осуществляемого Министерством транспорта Алтайского края, и о некоторых постановлениях Администрации и Правительства Алтайского края».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Кроме того, необходимо признать утратившими силу: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постановление Администрации Алтайского края от 29.12.2016 № 452 «О планировании развития перевозок по межмуниципальным маршрутам регулярных перевозок на территории Алтайского края»;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lastRenderedPageBreak/>
        <w:t>постановление Администрации Алтайского края от 17.08.2011 № 454 «О порядке выдачи разрешения на осуществление деятельности по перевозке пассажиров и багажа легковым такси в Алтайском крае»;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постановление Администрации Алтайского края от 31.05.2012 № 293 «Об определении размера платы за выдачу разрешений (дубликатов разрешений) на осуществление деятельности по перевозке пассажиров и багажа легковым такси в Алтайском крае».</w:t>
      </w:r>
    </w:p>
    <w:p w:rsidR="002D1457" w:rsidRDefault="00C27AF3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Приостановление действия нормативных правовых актов Алтайского края не потребуется.</w:t>
      </w:r>
    </w:p>
    <w:p w:rsidR="002D1457" w:rsidRDefault="002D1457">
      <w:pPr>
        <w:rPr>
          <w:rFonts w:ascii="PT Astra Serif" w:hAnsi="PT Astra Serif"/>
          <w:sz w:val="28"/>
          <w:szCs w:val="28"/>
        </w:rPr>
      </w:pPr>
    </w:p>
    <w:p w:rsidR="002D1457" w:rsidRDefault="002D1457">
      <w:pPr>
        <w:rPr>
          <w:rFonts w:ascii="PT Astra Serif" w:hAnsi="PT Astra Serif"/>
          <w:sz w:val="28"/>
          <w:szCs w:val="28"/>
        </w:rPr>
      </w:pPr>
    </w:p>
    <w:p w:rsidR="002D1457" w:rsidRDefault="002D1457">
      <w:pPr>
        <w:rPr>
          <w:rFonts w:ascii="PT Astra Serif" w:hAnsi="PT Astra Serif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2D1457">
        <w:tc>
          <w:tcPr>
            <w:tcW w:w="47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D1457" w:rsidRDefault="00C27AF3">
            <w:pPr>
              <w:widowControl w:val="0"/>
              <w:spacing w:line="240" w:lineRule="exact"/>
              <w:ind w:right="8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8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D1457" w:rsidRDefault="00C27AF3">
            <w:pPr>
              <w:spacing w:line="240" w:lineRule="exact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Н.С. Кувшинова</w:t>
            </w:r>
          </w:p>
        </w:tc>
      </w:tr>
    </w:tbl>
    <w:p w:rsidR="002D1457" w:rsidRDefault="002D1457"/>
    <w:sectPr w:rsidR="002D145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57" w:rsidRDefault="00C27AF3">
      <w:r>
        <w:separator/>
      </w:r>
    </w:p>
  </w:endnote>
  <w:endnote w:type="continuationSeparator" w:id="0">
    <w:p w:rsidR="002D1457" w:rsidRDefault="00C2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57" w:rsidRDefault="002D14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57" w:rsidRDefault="00C27AF3">
      <w:r>
        <w:separator/>
      </w:r>
    </w:p>
  </w:footnote>
  <w:footnote w:type="continuationSeparator" w:id="0">
    <w:p w:rsidR="002D1457" w:rsidRDefault="00C2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57" w:rsidRDefault="00C27AF3">
    <w:pPr>
      <w:pStyle w:val="ab"/>
      <w:jc w:val="center"/>
      <w:rPr>
        <w:rFonts w:ascii="PT Astra Serif" w:hAnsi="PT Astra Serif" w:cs="PT Astra Serif"/>
      </w:rPr>
    </w:pPr>
    <w:r>
      <w:fldChar w:fldCharType="begin"/>
    </w:r>
    <w:r>
      <w:instrText>PAGE \* MERGEFORMAT</w:instrText>
    </w:r>
    <w:r>
      <w:fldChar w:fldCharType="separate"/>
    </w:r>
    <w:r w:rsidR="00180495" w:rsidRPr="00180495">
      <w:rPr>
        <w:rFonts w:ascii="PT Astra Serif" w:hAnsi="PT Astra Serif" w:cs="PT Astra Serif"/>
        <w:noProof/>
      </w:rPr>
      <w:t>2</w:t>
    </w:r>
    <w:r>
      <w:rPr>
        <w:rFonts w:ascii="PT Astra Serif" w:hAnsi="PT Astra Serif" w:cs="PT Astra Serif"/>
      </w:rPr>
      <w:fldChar w:fldCharType="end"/>
    </w:r>
  </w:p>
  <w:p w:rsidR="002D1457" w:rsidRDefault="002D14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57" w:rsidRDefault="002D14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D3C"/>
    <w:multiLevelType w:val="hybridMultilevel"/>
    <w:tmpl w:val="C2444FD6"/>
    <w:lvl w:ilvl="0" w:tplc="39828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281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08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C1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805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6D0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2C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2B0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863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57"/>
    <w:rsid w:val="00180495"/>
    <w:rsid w:val="002D1457"/>
    <w:rsid w:val="00B83E4B"/>
    <w:rsid w:val="00C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lastModifiedBy>Денис Касьянов</cp:lastModifiedBy>
  <cp:revision>2</cp:revision>
  <dcterms:created xsi:type="dcterms:W3CDTF">2023-08-09T09:01:00Z</dcterms:created>
  <dcterms:modified xsi:type="dcterms:W3CDTF">2023-08-09T09:01:00Z</dcterms:modified>
  <cp:version>917504</cp:version>
</cp:coreProperties>
</file>